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E" w:rsidRDefault="00CA2E2E" w:rsidP="00CD36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A2E2E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1pt;height:672.3pt">
            <v:imagedata r:id="rId8" o:title="Рисунок (3144)"/>
          </v:shape>
        </w:pict>
      </w:r>
    </w:p>
    <w:p w:rsidR="00CD36EE" w:rsidRPr="005402B5" w:rsidRDefault="00CD36EE" w:rsidP="00CD36E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A2E2E" w:rsidRDefault="00CA2E2E" w:rsidP="007C596F">
      <w:pPr>
        <w:tabs>
          <w:tab w:val="left" w:pos="9180"/>
        </w:tabs>
        <w:spacing w:before="240" w:after="240" w:line="360" w:lineRule="auto"/>
        <w:jc w:val="center"/>
        <w:rPr>
          <w:b/>
          <w:iCs/>
          <w:sz w:val="28"/>
          <w:szCs w:val="28"/>
        </w:rPr>
      </w:pPr>
    </w:p>
    <w:p w:rsidR="00AA7B08" w:rsidRPr="00902D20" w:rsidRDefault="00AA7B08" w:rsidP="007C596F">
      <w:pPr>
        <w:tabs>
          <w:tab w:val="left" w:pos="9180"/>
        </w:tabs>
        <w:spacing w:before="240" w:after="240"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902D20">
        <w:rPr>
          <w:b/>
          <w:iCs/>
          <w:sz w:val="28"/>
          <w:szCs w:val="28"/>
        </w:rPr>
        <w:lastRenderedPageBreak/>
        <w:t>1. Общие положения</w:t>
      </w:r>
    </w:p>
    <w:p w:rsidR="006463C9" w:rsidRPr="006414A2" w:rsidRDefault="00AA7B08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1.1. Настоящее Положение об </w:t>
      </w:r>
      <w:r w:rsidR="00DD764F" w:rsidRPr="006414A2">
        <w:rPr>
          <w:sz w:val="28"/>
          <w:szCs w:val="28"/>
        </w:rPr>
        <w:t>э</w:t>
      </w:r>
      <w:r w:rsidRPr="006414A2">
        <w:rPr>
          <w:sz w:val="28"/>
          <w:szCs w:val="28"/>
        </w:rPr>
        <w:t>ксперт</w:t>
      </w:r>
      <w:r w:rsidR="007C596F">
        <w:rPr>
          <w:sz w:val="28"/>
          <w:szCs w:val="28"/>
        </w:rPr>
        <w:t>е</w:t>
      </w:r>
      <w:r w:rsidRPr="006414A2">
        <w:rPr>
          <w:sz w:val="28"/>
          <w:szCs w:val="28"/>
        </w:rPr>
        <w:t xml:space="preserve"> по сертификации </w:t>
      </w:r>
      <w:r w:rsidR="00EB4BA4">
        <w:rPr>
          <w:sz w:val="28"/>
          <w:szCs w:val="28"/>
        </w:rPr>
        <w:t xml:space="preserve">профессиональных квалификаций </w:t>
      </w:r>
      <w:r w:rsidR="00DD764F" w:rsidRPr="006414A2">
        <w:rPr>
          <w:sz w:val="28"/>
          <w:szCs w:val="28"/>
        </w:rPr>
        <w:t>рабочих</w:t>
      </w:r>
      <w:r w:rsidR="00B9327D">
        <w:rPr>
          <w:sz w:val="28"/>
          <w:szCs w:val="28"/>
        </w:rPr>
        <w:t xml:space="preserve">, служащих </w:t>
      </w:r>
      <w:r w:rsidR="00DD764F" w:rsidRPr="006414A2">
        <w:rPr>
          <w:sz w:val="28"/>
          <w:szCs w:val="28"/>
        </w:rPr>
        <w:t xml:space="preserve">и специалистов среднего звена  </w:t>
      </w:r>
      <w:r w:rsidR="00B9327D">
        <w:rPr>
          <w:sz w:val="28"/>
          <w:szCs w:val="28"/>
        </w:rPr>
        <w:t xml:space="preserve">для </w:t>
      </w:r>
      <w:r w:rsidR="00B9327D" w:rsidRPr="00097206">
        <w:rPr>
          <w:sz w:val="28"/>
          <w:szCs w:val="28"/>
        </w:rPr>
        <w:t>организаций</w:t>
      </w:r>
      <w:r w:rsidR="00B9327D">
        <w:rPr>
          <w:sz w:val="28"/>
          <w:szCs w:val="28"/>
        </w:rPr>
        <w:t xml:space="preserve"> </w:t>
      </w:r>
      <w:r w:rsidR="006463C9" w:rsidRPr="006414A2">
        <w:rPr>
          <w:sz w:val="28"/>
          <w:szCs w:val="28"/>
        </w:rPr>
        <w:t xml:space="preserve">бытового </w:t>
      </w:r>
      <w:r w:rsidR="00DD764F" w:rsidRPr="006414A2">
        <w:rPr>
          <w:sz w:val="28"/>
          <w:szCs w:val="28"/>
        </w:rPr>
        <w:t xml:space="preserve">обслуживания </w:t>
      </w:r>
      <w:r w:rsidRPr="006414A2">
        <w:rPr>
          <w:sz w:val="28"/>
          <w:szCs w:val="28"/>
        </w:rPr>
        <w:t xml:space="preserve">(далее – Эксперт)  устанавливает основные требования к образовательному цензу,  профессиональному уровню и личностным данным, а также определяет </w:t>
      </w:r>
      <w:r w:rsidR="007C596F">
        <w:rPr>
          <w:sz w:val="28"/>
          <w:szCs w:val="28"/>
        </w:rPr>
        <w:t>его</w:t>
      </w:r>
      <w:r w:rsidRPr="006414A2">
        <w:rPr>
          <w:sz w:val="28"/>
          <w:szCs w:val="28"/>
        </w:rPr>
        <w:t xml:space="preserve"> основные функции и направления деятельности в области  сертификации </w:t>
      </w:r>
      <w:r w:rsidR="00B9327D" w:rsidRPr="006414A2">
        <w:rPr>
          <w:sz w:val="28"/>
          <w:szCs w:val="28"/>
        </w:rPr>
        <w:t>рабочих</w:t>
      </w:r>
      <w:r w:rsidR="00B9327D">
        <w:rPr>
          <w:sz w:val="28"/>
          <w:szCs w:val="28"/>
        </w:rPr>
        <w:t xml:space="preserve">, служащих </w:t>
      </w:r>
      <w:r w:rsidR="006463C9" w:rsidRPr="006414A2">
        <w:rPr>
          <w:sz w:val="28"/>
          <w:szCs w:val="28"/>
        </w:rPr>
        <w:t>и специалистов (далее – персонала)</w:t>
      </w:r>
      <w:r w:rsidRPr="006414A2">
        <w:rPr>
          <w:sz w:val="28"/>
          <w:szCs w:val="28"/>
        </w:rPr>
        <w:t>.</w:t>
      </w:r>
    </w:p>
    <w:p w:rsidR="00AA7B08" w:rsidRPr="006414A2" w:rsidRDefault="00AA7B08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 1.2. Эксперты  осуществляют свою   деятельность в соответствии с требованиями Международного стандарта по сертификации персонала  (далее – МС), настоящего Положения.  </w:t>
      </w:r>
    </w:p>
    <w:p w:rsidR="00AA7B08" w:rsidRPr="006414A2" w:rsidRDefault="00AA7B08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1.3. </w:t>
      </w:r>
      <w:r w:rsidR="00FC2E38">
        <w:rPr>
          <w:noProof/>
          <w:sz w:val="28"/>
          <w:szCs w:val="28"/>
        </w:rPr>
        <w:pict>
          <v:rect id="_x0000_s1133" style="position:absolute;left:0;text-align:left;margin-left:-171pt;margin-top:-278.3pt;width:1in;height:1in;z-index:1;mso-position-horizontal-relative:text;mso-position-vertical-relative:text"/>
        </w:pict>
      </w:r>
      <w:r w:rsidRPr="006414A2">
        <w:rPr>
          <w:sz w:val="28"/>
          <w:szCs w:val="28"/>
        </w:rPr>
        <w:t>Эксперты участвуют в системе добровольной сертификации персонала  на соответствие  требованиям профессиональных стандартов по  видам экономической деятельности.</w:t>
      </w:r>
    </w:p>
    <w:p w:rsidR="00EB4BA4" w:rsidRPr="00813D00" w:rsidRDefault="00EB4BA4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813D00">
        <w:rPr>
          <w:sz w:val="28"/>
          <w:szCs w:val="28"/>
        </w:rPr>
        <w:t>1.4</w:t>
      </w:r>
      <w:r>
        <w:rPr>
          <w:sz w:val="28"/>
          <w:szCs w:val="28"/>
        </w:rPr>
        <w:t> </w:t>
      </w:r>
      <w:r w:rsidRPr="00813D00">
        <w:rPr>
          <w:sz w:val="28"/>
          <w:szCs w:val="28"/>
        </w:rPr>
        <w:t xml:space="preserve"> </w:t>
      </w:r>
      <w:r w:rsidR="007C596F" w:rsidRPr="007A714D">
        <w:rPr>
          <w:sz w:val="28"/>
          <w:szCs w:val="28"/>
        </w:rPr>
        <w:t>Эксперты назначаются приказом руководителя Центра сертификации</w:t>
      </w:r>
      <w:r w:rsidRPr="007C596F">
        <w:rPr>
          <w:sz w:val="28"/>
          <w:szCs w:val="28"/>
        </w:rPr>
        <w:t>.</w:t>
      </w:r>
    </w:p>
    <w:p w:rsidR="00AA7B08" w:rsidRPr="006414A2" w:rsidRDefault="00AA7B08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1.</w:t>
      </w:r>
      <w:r w:rsidR="00EB4BA4">
        <w:rPr>
          <w:sz w:val="28"/>
          <w:szCs w:val="28"/>
        </w:rPr>
        <w:t>5</w:t>
      </w:r>
      <w:r w:rsidRPr="006414A2">
        <w:rPr>
          <w:sz w:val="28"/>
          <w:szCs w:val="28"/>
        </w:rPr>
        <w:t>. Эксперты осуществляют свою деятельность на условиях договора с Центром сертификации</w:t>
      </w:r>
      <w:r w:rsidR="003A4D72" w:rsidRPr="006414A2">
        <w:rPr>
          <w:sz w:val="28"/>
          <w:szCs w:val="28"/>
        </w:rPr>
        <w:t xml:space="preserve"> профессиональных квалификаций </w:t>
      </w:r>
      <w:r w:rsidR="00B9327D" w:rsidRPr="006414A2">
        <w:rPr>
          <w:sz w:val="28"/>
          <w:szCs w:val="28"/>
        </w:rPr>
        <w:t>рабочих</w:t>
      </w:r>
      <w:r w:rsidR="00B9327D">
        <w:rPr>
          <w:sz w:val="28"/>
          <w:szCs w:val="28"/>
        </w:rPr>
        <w:t xml:space="preserve">, служащих </w:t>
      </w:r>
      <w:r w:rsidR="006463C9" w:rsidRPr="006414A2">
        <w:rPr>
          <w:sz w:val="28"/>
          <w:szCs w:val="28"/>
        </w:rPr>
        <w:t xml:space="preserve">и специалистов среднего звена  </w:t>
      </w:r>
      <w:r w:rsidR="00B9327D">
        <w:rPr>
          <w:sz w:val="28"/>
          <w:szCs w:val="28"/>
        </w:rPr>
        <w:t xml:space="preserve">для </w:t>
      </w:r>
      <w:r w:rsidR="00B9327D" w:rsidRPr="00097206">
        <w:rPr>
          <w:sz w:val="28"/>
          <w:szCs w:val="28"/>
        </w:rPr>
        <w:t>организаций</w:t>
      </w:r>
      <w:r w:rsidR="00B9327D">
        <w:rPr>
          <w:sz w:val="28"/>
          <w:szCs w:val="28"/>
        </w:rPr>
        <w:t xml:space="preserve"> </w:t>
      </w:r>
      <w:r w:rsidR="006463C9" w:rsidRPr="006414A2">
        <w:rPr>
          <w:sz w:val="28"/>
          <w:szCs w:val="28"/>
        </w:rPr>
        <w:t>бытового обслуживания</w:t>
      </w:r>
      <w:r w:rsidRPr="006414A2">
        <w:rPr>
          <w:sz w:val="28"/>
          <w:szCs w:val="28"/>
        </w:rPr>
        <w:t xml:space="preserve"> (далее – Центр</w:t>
      </w:r>
      <w:r w:rsidR="00EB4BA4">
        <w:rPr>
          <w:sz w:val="28"/>
          <w:szCs w:val="28"/>
        </w:rPr>
        <w:t xml:space="preserve"> сертификации</w:t>
      </w:r>
      <w:r w:rsidRPr="006414A2">
        <w:rPr>
          <w:sz w:val="28"/>
          <w:szCs w:val="28"/>
        </w:rPr>
        <w:t>).</w:t>
      </w:r>
    </w:p>
    <w:p w:rsidR="00AA7B08" w:rsidRDefault="00AA7B08" w:rsidP="00EB4BA4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1.6. Эксперты обеспечивают порядок и  процедуру сертификации на основе принципов добровольности, </w:t>
      </w:r>
      <w:r w:rsidR="00EB4BA4" w:rsidRPr="00813D00">
        <w:rPr>
          <w:sz w:val="28"/>
          <w:szCs w:val="28"/>
        </w:rPr>
        <w:t>бездискриминационного</w:t>
      </w:r>
      <w:r w:rsidR="00EB4BA4" w:rsidRPr="006414A2">
        <w:rPr>
          <w:sz w:val="28"/>
          <w:szCs w:val="28"/>
        </w:rPr>
        <w:t xml:space="preserve"> </w:t>
      </w:r>
      <w:r w:rsidRPr="006414A2">
        <w:rPr>
          <w:sz w:val="28"/>
          <w:szCs w:val="28"/>
        </w:rPr>
        <w:t xml:space="preserve"> доступа к участию в процессе сертификации, беспристрастности, объективности оценок, конфиденциальности, информативности, независимости, технологичности.</w:t>
      </w:r>
    </w:p>
    <w:p w:rsidR="00EB4BA4" w:rsidRPr="00813D00" w:rsidRDefault="00EB4BA4" w:rsidP="00EB4B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813D00">
        <w:rPr>
          <w:sz w:val="28"/>
          <w:szCs w:val="28"/>
        </w:rPr>
        <w:t xml:space="preserve"> Настоящее Положение предназначено  для использования всеми заинтересованными сторонами: Центрами, Экспертами, работодателями, работниками, другими заинтересованными лицами.</w:t>
      </w:r>
    </w:p>
    <w:p w:rsidR="007C596F" w:rsidRDefault="007C596F" w:rsidP="00EB4BA4">
      <w:pPr>
        <w:spacing w:before="240" w:after="240" w:line="360" w:lineRule="auto"/>
        <w:ind w:firstLine="284"/>
        <w:jc w:val="center"/>
        <w:rPr>
          <w:b/>
          <w:sz w:val="28"/>
          <w:szCs w:val="28"/>
        </w:rPr>
      </w:pPr>
    </w:p>
    <w:p w:rsidR="007C596F" w:rsidRDefault="007C596F" w:rsidP="00EB4BA4">
      <w:pPr>
        <w:spacing w:before="240" w:after="240" w:line="360" w:lineRule="auto"/>
        <w:ind w:firstLine="284"/>
        <w:jc w:val="center"/>
        <w:rPr>
          <w:b/>
          <w:sz w:val="28"/>
          <w:szCs w:val="28"/>
        </w:rPr>
      </w:pPr>
    </w:p>
    <w:p w:rsidR="007C596F" w:rsidRDefault="007C596F" w:rsidP="00EB4BA4">
      <w:pPr>
        <w:spacing w:before="240" w:after="240" w:line="360" w:lineRule="auto"/>
        <w:ind w:firstLine="284"/>
        <w:jc w:val="center"/>
        <w:rPr>
          <w:b/>
          <w:sz w:val="28"/>
          <w:szCs w:val="28"/>
        </w:rPr>
      </w:pPr>
    </w:p>
    <w:p w:rsidR="00AA7B08" w:rsidRPr="00EB4BA4" w:rsidRDefault="00EB4BA4" w:rsidP="007C596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A7B08" w:rsidRPr="00EB4BA4">
        <w:rPr>
          <w:b/>
          <w:bCs/>
          <w:sz w:val="28"/>
          <w:szCs w:val="28"/>
        </w:rPr>
        <w:t>. Основные требования к Эксперту</w:t>
      </w:r>
    </w:p>
    <w:p w:rsidR="00AA7B08" w:rsidRPr="006414A2" w:rsidRDefault="00AA7B08" w:rsidP="00EB4BA4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Требования к уровню профессиональной компетентности включают в себя: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инвариантный блок, который определяет общие профессиональные компетенции (знания, умения, навыки), необходимые для выполнения экспертной деятельности  в Центре</w:t>
      </w:r>
      <w:r w:rsidR="00EB4BA4">
        <w:rPr>
          <w:sz w:val="28"/>
          <w:szCs w:val="28"/>
        </w:rPr>
        <w:t xml:space="preserve"> по</w:t>
      </w:r>
      <w:r w:rsidRPr="006414A2">
        <w:rPr>
          <w:sz w:val="28"/>
          <w:szCs w:val="28"/>
        </w:rPr>
        <w:t xml:space="preserve">  сертификации персонала; 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вариативный блок, связанный со спецификой конкретной экспертной деятельности независимо от вида экономической  деятельности; 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специальные требования к Эксперту.</w:t>
      </w:r>
    </w:p>
    <w:p w:rsidR="00AA7B08" w:rsidRPr="006414A2" w:rsidRDefault="00AA7B08" w:rsidP="00EB4BA4">
      <w:pPr>
        <w:numPr>
          <w:ilvl w:val="2"/>
          <w:numId w:val="1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Требования к профессиональной компетентности по инвариантному блоку включают в себя: 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знание требо</w:t>
      </w:r>
      <w:r w:rsidR="00EB4BA4">
        <w:rPr>
          <w:sz w:val="28"/>
          <w:szCs w:val="28"/>
        </w:rPr>
        <w:t>ваний МС в области сертификации</w:t>
      </w:r>
      <w:r w:rsidRPr="006414A2">
        <w:rPr>
          <w:sz w:val="28"/>
          <w:szCs w:val="28"/>
        </w:rPr>
        <w:t>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знание требований нормативной правовой базы в области сертификации;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знание соответствующих </w:t>
      </w:r>
      <w:r w:rsidR="009237AF">
        <w:rPr>
          <w:sz w:val="28"/>
          <w:szCs w:val="28"/>
        </w:rPr>
        <w:t>профессиональных стандартов</w:t>
      </w:r>
      <w:r w:rsidRPr="006414A2">
        <w:rPr>
          <w:sz w:val="28"/>
          <w:szCs w:val="28"/>
        </w:rPr>
        <w:t xml:space="preserve"> по </w:t>
      </w:r>
      <w:r w:rsidR="009237AF">
        <w:rPr>
          <w:sz w:val="28"/>
          <w:szCs w:val="28"/>
        </w:rPr>
        <w:t>сертифицируемой профессии</w:t>
      </w:r>
      <w:r w:rsidRPr="006414A2">
        <w:rPr>
          <w:sz w:val="28"/>
          <w:szCs w:val="28"/>
        </w:rPr>
        <w:t>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опыт работы (практические компетенции) по </w:t>
      </w:r>
      <w:r w:rsidR="009237AF">
        <w:rPr>
          <w:sz w:val="28"/>
          <w:szCs w:val="28"/>
        </w:rPr>
        <w:t xml:space="preserve">сертифицируемой </w:t>
      </w:r>
      <w:r w:rsidRPr="006414A2">
        <w:rPr>
          <w:sz w:val="28"/>
          <w:szCs w:val="28"/>
        </w:rPr>
        <w:t>профессии;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знание порядка и процедур сертификации персонала и их нормативно-правов</w:t>
      </w:r>
      <w:r w:rsidR="00ED14E9" w:rsidRPr="006414A2">
        <w:rPr>
          <w:sz w:val="28"/>
          <w:szCs w:val="28"/>
        </w:rPr>
        <w:t xml:space="preserve">ого </w:t>
      </w:r>
      <w:r w:rsidRPr="006414A2">
        <w:rPr>
          <w:sz w:val="28"/>
          <w:szCs w:val="28"/>
        </w:rPr>
        <w:t>обеспечени</w:t>
      </w:r>
      <w:r w:rsidR="00ED14E9" w:rsidRPr="006414A2">
        <w:rPr>
          <w:sz w:val="28"/>
          <w:szCs w:val="28"/>
        </w:rPr>
        <w:t>я</w:t>
      </w:r>
      <w:r w:rsidRPr="006414A2">
        <w:rPr>
          <w:sz w:val="28"/>
          <w:szCs w:val="28"/>
        </w:rPr>
        <w:t>;</w:t>
      </w:r>
    </w:p>
    <w:p w:rsidR="00AA7B08" w:rsidRPr="00EB4BA4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управленческие умения </w:t>
      </w:r>
      <w:r w:rsidRPr="00EB4BA4">
        <w:rPr>
          <w:sz w:val="28"/>
          <w:szCs w:val="28"/>
        </w:rPr>
        <w:t>(анализ, целеполагание, планирование, организация, контроль, коррекция);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знания, умения и навыки в сфере </w:t>
      </w:r>
      <w:r w:rsidR="00ED14E9" w:rsidRPr="006414A2">
        <w:rPr>
          <w:sz w:val="28"/>
          <w:szCs w:val="28"/>
        </w:rPr>
        <w:t>обучения взрослого населения</w:t>
      </w:r>
      <w:r w:rsidRPr="006414A2">
        <w:rPr>
          <w:sz w:val="28"/>
          <w:szCs w:val="28"/>
        </w:rPr>
        <w:t>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знание теоретических основ </w:t>
      </w:r>
      <w:r w:rsidR="00ED14E9" w:rsidRPr="006414A2">
        <w:rPr>
          <w:sz w:val="28"/>
          <w:szCs w:val="28"/>
        </w:rPr>
        <w:t xml:space="preserve">оценки качества образования </w:t>
      </w:r>
      <w:r w:rsidRPr="006414A2">
        <w:rPr>
          <w:sz w:val="28"/>
          <w:szCs w:val="28"/>
        </w:rPr>
        <w:t>и умение их применять;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знание педагогических основ процесса оценивания;</w:t>
      </w:r>
    </w:p>
    <w:p w:rsidR="00AA7B08" w:rsidRPr="006414A2" w:rsidRDefault="00AA7B08" w:rsidP="00EB4BA4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умения документирования процесса и результатов экспертизы.</w:t>
      </w:r>
    </w:p>
    <w:p w:rsidR="00AA7B08" w:rsidRPr="006414A2" w:rsidRDefault="009237AF" w:rsidP="009237AF">
      <w:pPr>
        <w:tabs>
          <w:tab w:val="left" w:pos="284"/>
        </w:tabs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="00AA7B08" w:rsidRPr="006414A2">
        <w:rPr>
          <w:sz w:val="28"/>
          <w:szCs w:val="28"/>
        </w:rPr>
        <w:t xml:space="preserve"> Требования к компетентности Эксперта по вариативному блоку, связанному со спецификой конкретной экспертной деятельности, включают в себя умения: 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идентифицировать компетенции </w:t>
      </w:r>
      <w:r w:rsidR="009237AF">
        <w:rPr>
          <w:sz w:val="28"/>
          <w:szCs w:val="28"/>
        </w:rPr>
        <w:t>кандидата</w:t>
      </w:r>
      <w:r w:rsidRPr="006414A2">
        <w:rPr>
          <w:sz w:val="28"/>
          <w:szCs w:val="28"/>
        </w:rPr>
        <w:t>;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проводить экзамены;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рассматривать апелляции; 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сертифицировать </w:t>
      </w:r>
      <w:r w:rsidR="009237AF">
        <w:rPr>
          <w:sz w:val="28"/>
          <w:szCs w:val="28"/>
        </w:rPr>
        <w:t>кандидата</w:t>
      </w:r>
      <w:r w:rsidRPr="006414A2">
        <w:rPr>
          <w:sz w:val="28"/>
          <w:szCs w:val="28"/>
        </w:rPr>
        <w:t>.</w:t>
      </w:r>
    </w:p>
    <w:p w:rsidR="00AA7B08" w:rsidRPr="006414A2" w:rsidRDefault="009237AF" w:rsidP="009237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A7B08" w:rsidRPr="006414A2">
        <w:rPr>
          <w:sz w:val="28"/>
          <w:szCs w:val="28"/>
        </w:rPr>
        <w:t>3. Специальные требования к Эксперту, включают личностные качества и п</w:t>
      </w:r>
      <w:r w:rsidR="00AA7B08" w:rsidRPr="006414A2">
        <w:rPr>
          <w:bCs/>
          <w:sz w:val="28"/>
          <w:szCs w:val="28"/>
        </w:rPr>
        <w:t>сихофизиологические свойства:</w:t>
      </w:r>
    </w:p>
    <w:p w:rsidR="00AA7B08" w:rsidRPr="006414A2" w:rsidRDefault="00AA7B08" w:rsidP="009237AF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а) личностные качества</w:t>
      </w:r>
      <w:r w:rsidR="00B64D63" w:rsidRPr="006414A2">
        <w:rPr>
          <w:sz w:val="28"/>
          <w:szCs w:val="28"/>
        </w:rPr>
        <w:t>:</w:t>
      </w:r>
      <w:r w:rsidR="006414A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A7B08" w:rsidRPr="006414A2" w:rsidRDefault="00B64D63" w:rsidP="009237AF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объективность;</w:t>
      </w:r>
    </w:p>
    <w:p w:rsidR="00AA7B08" w:rsidRPr="006414A2" w:rsidRDefault="00B64D63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беспристрастность;</w:t>
      </w:r>
    </w:p>
    <w:p w:rsidR="00AA7B08" w:rsidRPr="006414A2" w:rsidRDefault="00B64D63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толерантность;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ответственность;</w:t>
      </w:r>
    </w:p>
    <w:p w:rsidR="00AA7B08" w:rsidRPr="006414A2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коммуникабельность.</w:t>
      </w:r>
    </w:p>
    <w:p w:rsidR="00AA7B08" w:rsidRPr="006414A2" w:rsidRDefault="00AA7B08" w:rsidP="009237AF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б) п</w:t>
      </w:r>
      <w:r w:rsidRPr="006414A2">
        <w:rPr>
          <w:bCs/>
          <w:sz w:val="28"/>
          <w:szCs w:val="28"/>
        </w:rPr>
        <w:t>сихофизиологические свойства</w:t>
      </w:r>
      <w:r w:rsidR="00B9327D">
        <w:rPr>
          <w:bCs/>
          <w:sz w:val="28"/>
          <w:szCs w:val="28"/>
        </w:rPr>
        <w:t>:</w:t>
      </w:r>
    </w:p>
    <w:p w:rsidR="00AA7B08" w:rsidRPr="006414A2" w:rsidRDefault="00B64D63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уравновешенность;</w:t>
      </w:r>
    </w:p>
    <w:p w:rsidR="00AA7B08" w:rsidRPr="006414A2" w:rsidRDefault="00B64D63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стрессоустойчивость;</w:t>
      </w:r>
    </w:p>
    <w:p w:rsidR="00AA7B08" w:rsidRDefault="00AA7B08" w:rsidP="006414A2">
      <w:pPr>
        <w:numPr>
          <w:ilvl w:val="0"/>
          <w:numId w:val="3"/>
        </w:num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эмоциональная устойчивость.</w:t>
      </w:r>
    </w:p>
    <w:p w:rsidR="00AA7B08" w:rsidRPr="009237AF" w:rsidRDefault="009237AF" w:rsidP="007C596F">
      <w:pPr>
        <w:spacing w:before="240"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A7B08" w:rsidRPr="009237AF">
        <w:rPr>
          <w:b/>
          <w:bCs/>
          <w:sz w:val="28"/>
          <w:szCs w:val="28"/>
        </w:rPr>
        <w:t>. Дополнительные требования к Эксперту</w:t>
      </w:r>
    </w:p>
    <w:p w:rsidR="00AA7B08" w:rsidRPr="007C596F" w:rsidRDefault="009237AF" w:rsidP="009237AF">
      <w:pPr>
        <w:pStyle w:val="af"/>
        <w:spacing w:after="0"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B08" w:rsidRPr="006414A2">
        <w:rPr>
          <w:sz w:val="28"/>
          <w:szCs w:val="28"/>
        </w:rPr>
        <w:t>.</w:t>
      </w:r>
      <w:r w:rsidR="00867C1C">
        <w:rPr>
          <w:sz w:val="28"/>
          <w:szCs w:val="28"/>
        </w:rPr>
        <w:t>1</w:t>
      </w:r>
      <w:r w:rsidR="00AA7B08" w:rsidRPr="006414A2">
        <w:rPr>
          <w:sz w:val="28"/>
          <w:szCs w:val="28"/>
        </w:rPr>
        <w:t xml:space="preserve">. Дополнительные требования к профессиональной компетентности </w:t>
      </w:r>
      <w:r w:rsidR="00AA7B08" w:rsidRPr="007C596F">
        <w:rPr>
          <w:sz w:val="28"/>
          <w:szCs w:val="28"/>
        </w:rPr>
        <w:t xml:space="preserve">Эксперта, </w:t>
      </w:r>
      <w:r w:rsidRPr="007C596F">
        <w:rPr>
          <w:sz w:val="28"/>
          <w:szCs w:val="28"/>
        </w:rPr>
        <w:t>участвующего в деятельности Центра сертификации на соответствие требованиям профессиональных стандартов,</w:t>
      </w:r>
      <w:r w:rsidR="00AA7B08" w:rsidRPr="007C596F">
        <w:rPr>
          <w:sz w:val="28"/>
          <w:szCs w:val="28"/>
        </w:rPr>
        <w:t xml:space="preserve"> включают в себя умения:</w:t>
      </w:r>
    </w:p>
    <w:p w:rsidR="00867C1C" w:rsidRPr="007C596F" w:rsidRDefault="00867C1C" w:rsidP="00867C1C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 xml:space="preserve">выявлять уровень компетентности кандидата; </w:t>
      </w:r>
    </w:p>
    <w:p w:rsidR="00867C1C" w:rsidRPr="007C596F" w:rsidRDefault="00867C1C" w:rsidP="00867C1C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принимать решение по порядку проведения сертификации кандидата;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разрабатывать экзаменационные материалы: тесты, практические задания по сертифицируемой профессии и уровню квалификации;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lastRenderedPageBreak/>
        <w:t>проектировать (учитывая имеющуюся материальную базу) практические экзамены на соответствие требованиям профессиональных стандартов;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проводить теоретические и практические экзамены, документировать процесс и результаты экзаменов и т.д.;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анализировать результаты экзаменов и в виде протоколов, актов и других документов;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принимать участие совместно с работодателями в установлении уровня оценки для различных составляющих частей практического/теоретического  экзаменационного задания, а также для установления критериев итоговой оценки, ниже которых кандидат не может  быть сертифицирован;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принимать решение об итогах сертификации, включающие в себя высокий уровень аналитических умений: классификации, сравнения, обобщения</w:t>
      </w:r>
      <w:r w:rsidR="00494201">
        <w:rPr>
          <w:sz w:val="28"/>
          <w:szCs w:val="28"/>
        </w:rPr>
        <w:t>;</w:t>
      </w:r>
    </w:p>
    <w:p w:rsidR="00867C1C" w:rsidRPr="007C596F" w:rsidRDefault="00867C1C" w:rsidP="00867C1C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составлять заключение по выявленным «узким местам» в компетенции кандидата (по результ</w:t>
      </w:r>
      <w:r w:rsidR="00494201">
        <w:rPr>
          <w:sz w:val="28"/>
          <w:szCs w:val="28"/>
        </w:rPr>
        <w:t>атам идентификации компетенций);</w:t>
      </w:r>
      <w:r w:rsidRPr="007C596F">
        <w:rPr>
          <w:sz w:val="28"/>
          <w:szCs w:val="28"/>
        </w:rPr>
        <w:t xml:space="preserve"> </w:t>
      </w:r>
    </w:p>
    <w:p w:rsidR="009237AF" w:rsidRPr="007C596F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быть логичным, убедительным и доказательным.</w:t>
      </w:r>
      <w:r w:rsidRPr="007C596F">
        <w:rPr>
          <w:sz w:val="28"/>
          <w:szCs w:val="28"/>
        </w:rPr>
        <w:tab/>
      </w:r>
      <w:r w:rsidRPr="007C596F">
        <w:rPr>
          <w:sz w:val="28"/>
          <w:szCs w:val="28"/>
        </w:rPr>
        <w:tab/>
      </w:r>
    </w:p>
    <w:p w:rsidR="009237AF" w:rsidRPr="00813D00" w:rsidRDefault="009237AF" w:rsidP="009237AF">
      <w:pPr>
        <w:pStyle w:val="af"/>
        <w:spacing w:after="0" w:line="360" w:lineRule="auto"/>
        <w:ind w:left="0" w:right="-6" w:firstLine="709"/>
        <w:jc w:val="both"/>
        <w:rPr>
          <w:sz w:val="28"/>
          <w:szCs w:val="28"/>
        </w:rPr>
      </w:pPr>
      <w:r w:rsidRPr="007C596F">
        <w:rPr>
          <w:sz w:val="28"/>
          <w:szCs w:val="28"/>
        </w:rPr>
        <w:t>3.</w:t>
      </w:r>
      <w:r w:rsidR="00867C1C" w:rsidRPr="007C596F">
        <w:rPr>
          <w:sz w:val="28"/>
          <w:szCs w:val="28"/>
        </w:rPr>
        <w:t>2.</w:t>
      </w:r>
      <w:r w:rsidRPr="007C596F">
        <w:rPr>
          <w:sz w:val="28"/>
          <w:szCs w:val="28"/>
        </w:rPr>
        <w:t xml:space="preserve"> Дополнительные требования к профессиональной компетентности Эксперта, участвующего в деятельности Апелляционной</w:t>
      </w:r>
      <w:r w:rsidRPr="00813D00">
        <w:rPr>
          <w:sz w:val="28"/>
          <w:szCs w:val="28"/>
        </w:rPr>
        <w:t xml:space="preserve"> комиссии, включают в себя умения:</w:t>
      </w:r>
    </w:p>
    <w:p w:rsidR="009237AF" w:rsidRPr="00813D00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813D00">
        <w:rPr>
          <w:sz w:val="28"/>
          <w:szCs w:val="28"/>
        </w:rPr>
        <w:t xml:space="preserve">рассматривать апелляции </w:t>
      </w:r>
      <w:r>
        <w:rPr>
          <w:sz w:val="28"/>
          <w:szCs w:val="28"/>
        </w:rPr>
        <w:t>кандидатов на сертификацию</w:t>
      </w:r>
      <w:r w:rsidRPr="00813D00">
        <w:rPr>
          <w:sz w:val="28"/>
          <w:szCs w:val="28"/>
        </w:rPr>
        <w:t>, рекламации и претензии работодателей;</w:t>
      </w:r>
    </w:p>
    <w:p w:rsidR="009237AF" w:rsidRPr="00813D00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813D00">
        <w:rPr>
          <w:sz w:val="28"/>
          <w:szCs w:val="28"/>
        </w:rPr>
        <w:t>принимать решения по апелляциям и претензиям;</w:t>
      </w:r>
    </w:p>
    <w:p w:rsidR="009237AF" w:rsidRPr="00813D00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813D00">
        <w:rPr>
          <w:sz w:val="28"/>
          <w:szCs w:val="28"/>
        </w:rPr>
        <w:t>подготавливать экспертные заключения;</w:t>
      </w:r>
    </w:p>
    <w:p w:rsidR="009237AF" w:rsidRPr="00813D00" w:rsidRDefault="009237AF" w:rsidP="009237AF">
      <w:pPr>
        <w:numPr>
          <w:ilvl w:val="0"/>
          <w:numId w:val="11"/>
        </w:numPr>
        <w:spacing w:line="360" w:lineRule="auto"/>
        <w:ind w:hanging="295"/>
        <w:jc w:val="both"/>
        <w:rPr>
          <w:sz w:val="28"/>
          <w:szCs w:val="28"/>
        </w:rPr>
      </w:pPr>
      <w:r w:rsidRPr="00813D00">
        <w:rPr>
          <w:sz w:val="28"/>
          <w:szCs w:val="28"/>
        </w:rPr>
        <w:t>разрешать конфликтные ситуации.</w:t>
      </w:r>
    </w:p>
    <w:p w:rsidR="00AA7B08" w:rsidRPr="005F3DF5" w:rsidRDefault="005F3DF5" w:rsidP="005F3DF5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 w:rsidRPr="005F3DF5">
        <w:rPr>
          <w:b/>
          <w:bCs/>
          <w:sz w:val="28"/>
          <w:szCs w:val="28"/>
        </w:rPr>
        <w:t>4</w:t>
      </w:r>
      <w:r w:rsidR="00AA7B08" w:rsidRPr="005F3DF5">
        <w:rPr>
          <w:b/>
          <w:bCs/>
          <w:sz w:val="28"/>
          <w:szCs w:val="28"/>
        </w:rPr>
        <w:t>. Требования к образовательному цензу Эксперта</w:t>
      </w:r>
    </w:p>
    <w:p w:rsidR="00AA7B08" w:rsidRPr="006414A2" w:rsidRDefault="00AA7B08" w:rsidP="005F3DF5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Требования к образовательному цензу Эксперта зависят от уровня и вида экспертной деятельности, к которой он привлекается: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 xml:space="preserve">быть не ниже уровня сертифицируемого лица; 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иметь соответствующий уровень профессионального образования, опыт работы по профессии, иметь рекомендации </w:t>
      </w:r>
      <w:r w:rsidRPr="005A3F07">
        <w:rPr>
          <w:sz w:val="28"/>
          <w:szCs w:val="28"/>
        </w:rPr>
        <w:t>отраслевого совета</w:t>
      </w:r>
      <w:r w:rsidRPr="006414A2">
        <w:rPr>
          <w:sz w:val="28"/>
          <w:szCs w:val="28"/>
        </w:rPr>
        <w:t>/ работодателей;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быть обученным по программе подготовки Экспертов.</w:t>
      </w:r>
    </w:p>
    <w:p w:rsidR="00AA7B08" w:rsidRPr="005F3DF5" w:rsidRDefault="005F3DF5" w:rsidP="005F3DF5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A7B08" w:rsidRPr="005F3DF5">
        <w:rPr>
          <w:b/>
          <w:bCs/>
          <w:sz w:val="28"/>
          <w:szCs w:val="28"/>
        </w:rPr>
        <w:t>. Требования к стажу работы Эксперта</w:t>
      </w:r>
    </w:p>
    <w:p w:rsidR="00AA7B08" w:rsidRPr="006414A2" w:rsidRDefault="00AA7B08" w:rsidP="00A33648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Требования к стажу работы Эксперта   зависят от уровня и вида экспертной деятельности, к которой он привлекается:</w:t>
      </w:r>
    </w:p>
    <w:p w:rsidR="001D3F03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не менее 5 лет успешной работы по профессии; 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другие сроки по решению отраслевого совета/ работодателей.</w:t>
      </w:r>
    </w:p>
    <w:p w:rsidR="00AA7B08" w:rsidRPr="005F3DF5" w:rsidRDefault="005F3DF5" w:rsidP="005F3DF5">
      <w:pPr>
        <w:spacing w:before="240" w:after="12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6</w:t>
      </w:r>
      <w:r w:rsidR="00AA7B08" w:rsidRPr="005F3DF5">
        <w:rPr>
          <w:b/>
          <w:bCs/>
          <w:sz w:val="28"/>
          <w:szCs w:val="28"/>
        </w:rPr>
        <w:t>. Дополнительные требования к профессиональным компетенциям Эксперта</w:t>
      </w:r>
    </w:p>
    <w:p w:rsidR="00AA7B08" w:rsidRPr="006414A2" w:rsidRDefault="00AA7B08" w:rsidP="00A33648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Дополнительные требования к профессиональным компетенциям Эксперта включают в себя: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наличие определенных достижений в данном виде профессиональной деятельности (дипломов, наград, ученых степеней, публикаций и т.д.);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повышение квалификации в данном виде профессиональной деятельности;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положительная характеристика с места работы (на усмотрение отраслевого совета / работодателей);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наличие рекомендации отраслевого совета/ работодателей;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прохождение специального обучения и/или стажировки по </w:t>
      </w:r>
      <w:r w:rsidR="005F3DF5">
        <w:rPr>
          <w:sz w:val="28"/>
          <w:szCs w:val="28"/>
        </w:rPr>
        <w:t xml:space="preserve">сертифицируемой </w:t>
      </w:r>
      <w:r w:rsidRPr="006414A2">
        <w:rPr>
          <w:sz w:val="28"/>
          <w:szCs w:val="28"/>
        </w:rPr>
        <w:t>профессии.</w:t>
      </w:r>
    </w:p>
    <w:p w:rsidR="00AA7B08" w:rsidRPr="00952740" w:rsidRDefault="00952740" w:rsidP="00952740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A7B08" w:rsidRPr="00952740">
        <w:rPr>
          <w:b/>
          <w:bCs/>
          <w:sz w:val="28"/>
          <w:szCs w:val="28"/>
        </w:rPr>
        <w:t>. Процедура отбора Эксперта</w:t>
      </w:r>
    </w:p>
    <w:p w:rsidR="00AA7B08" w:rsidRPr="006414A2" w:rsidRDefault="00AA7B08" w:rsidP="00A33648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Процедура отбора кандидата в качестве будущего Эксперта включает в себя: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ознакомление с биографическими данными;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>анализ документов;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предварительные консультации;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выявление мотивации к экспертной деятельности;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при необходимости направление на обучение и/или стажировку;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анализ отчета кандидата и отзывов руководителей  об обучении/стажировке;</w:t>
      </w:r>
    </w:p>
    <w:p w:rsidR="00AA7B08" w:rsidRPr="006414A2" w:rsidRDefault="00AA7B08" w:rsidP="00952740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принятие решения об утверждении кандидатуры Эксперта.</w:t>
      </w:r>
    </w:p>
    <w:p w:rsidR="00AA7B08" w:rsidRPr="00952740" w:rsidRDefault="00952740" w:rsidP="00952740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 w:rsidRPr="00952740">
        <w:rPr>
          <w:b/>
          <w:bCs/>
          <w:sz w:val="28"/>
          <w:szCs w:val="28"/>
        </w:rPr>
        <w:t>8</w:t>
      </w:r>
      <w:r w:rsidR="00AA7B08" w:rsidRPr="00952740">
        <w:rPr>
          <w:b/>
          <w:bCs/>
          <w:sz w:val="28"/>
          <w:szCs w:val="28"/>
        </w:rPr>
        <w:t>. Требования Центра к Эксперту</w:t>
      </w:r>
    </w:p>
    <w:p w:rsidR="00952740" w:rsidRPr="00813D00" w:rsidRDefault="00952740" w:rsidP="00A33648">
      <w:pPr>
        <w:spacing w:line="360" w:lineRule="auto"/>
        <w:ind w:firstLine="709"/>
        <w:jc w:val="both"/>
        <w:rPr>
          <w:sz w:val="28"/>
          <w:szCs w:val="28"/>
        </w:rPr>
      </w:pPr>
      <w:r w:rsidRPr="00813D0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работе в Центре сертификации </w:t>
      </w:r>
      <w:r w:rsidRPr="00813D00">
        <w:rPr>
          <w:sz w:val="28"/>
          <w:szCs w:val="28"/>
        </w:rPr>
        <w:t>Эксперт</w:t>
      </w:r>
      <w:r>
        <w:rPr>
          <w:sz w:val="28"/>
          <w:szCs w:val="28"/>
        </w:rPr>
        <w:t xml:space="preserve"> должен исполнять с</w:t>
      </w:r>
      <w:r w:rsidRPr="00813D00">
        <w:rPr>
          <w:sz w:val="28"/>
          <w:szCs w:val="28"/>
        </w:rPr>
        <w:t>ледующие требования и условия: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осуществление экспертной деятельности  определенного вида  в соответствии </w:t>
      </w:r>
      <w:r w:rsidR="00971861" w:rsidRPr="00813D00">
        <w:rPr>
          <w:sz w:val="28"/>
          <w:szCs w:val="28"/>
        </w:rPr>
        <w:t>с</w:t>
      </w:r>
      <w:r w:rsidR="00971861">
        <w:rPr>
          <w:sz w:val="28"/>
          <w:szCs w:val="28"/>
        </w:rPr>
        <w:t xml:space="preserve"> квалификацией </w:t>
      </w:r>
      <w:r w:rsidR="00971861" w:rsidRPr="00813D00">
        <w:rPr>
          <w:sz w:val="28"/>
          <w:szCs w:val="28"/>
        </w:rPr>
        <w:t xml:space="preserve">Эксперта по </w:t>
      </w:r>
      <w:r w:rsidR="00971861">
        <w:rPr>
          <w:sz w:val="28"/>
          <w:szCs w:val="28"/>
        </w:rPr>
        <w:t>сертифицируемой профессии</w:t>
      </w:r>
      <w:r w:rsidRPr="006414A2">
        <w:rPr>
          <w:sz w:val="28"/>
          <w:szCs w:val="28"/>
        </w:rPr>
        <w:t>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поддержание высокого уровня профессиональной компетентности;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независимость деятельности от коммерческих и других интересов соискателей (в настоящем и/или прошлом);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безусловное соблюдение конфиденциальности;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прохождение внутреннего обучения и периодическая внутренняя аттестация;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документально зафиксированное (подписанное Экспертом) согласие с политикой Центра по сертификации персонала.</w:t>
      </w:r>
    </w:p>
    <w:p w:rsidR="00AA7B08" w:rsidRPr="00971861" w:rsidRDefault="00971861" w:rsidP="00971861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 w:rsidRPr="00971861">
        <w:rPr>
          <w:b/>
          <w:bCs/>
          <w:sz w:val="28"/>
          <w:szCs w:val="28"/>
        </w:rPr>
        <w:t>9</w:t>
      </w:r>
      <w:r w:rsidR="00AA7B08" w:rsidRPr="00971861">
        <w:rPr>
          <w:b/>
          <w:bCs/>
          <w:sz w:val="28"/>
          <w:szCs w:val="28"/>
        </w:rPr>
        <w:t>. Права Эксперта</w:t>
      </w:r>
    </w:p>
    <w:p w:rsidR="00AA7B08" w:rsidRPr="006414A2" w:rsidRDefault="003A4D72" w:rsidP="00971861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Центр </w:t>
      </w:r>
      <w:r w:rsidR="00AA7B08" w:rsidRPr="006414A2">
        <w:rPr>
          <w:sz w:val="28"/>
          <w:szCs w:val="28"/>
        </w:rPr>
        <w:t>сертиф</w:t>
      </w:r>
      <w:r w:rsidR="00971861">
        <w:rPr>
          <w:sz w:val="28"/>
          <w:szCs w:val="28"/>
        </w:rPr>
        <w:t>икации</w:t>
      </w:r>
      <w:r w:rsidR="00AA7B08" w:rsidRPr="006414A2">
        <w:rPr>
          <w:sz w:val="28"/>
          <w:szCs w:val="28"/>
        </w:rPr>
        <w:t xml:space="preserve"> обеспечивает Эксперту право: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на осуществление процедур и порядка проведения сертификации </w:t>
      </w:r>
      <w:r w:rsidR="00971861" w:rsidRPr="00553CC0">
        <w:rPr>
          <w:sz w:val="28"/>
          <w:szCs w:val="28"/>
        </w:rPr>
        <w:t>профессиональных квалификаций рабочих</w:t>
      </w:r>
      <w:r w:rsidR="000E266D">
        <w:rPr>
          <w:sz w:val="28"/>
          <w:szCs w:val="28"/>
        </w:rPr>
        <w:t xml:space="preserve">, служащих </w:t>
      </w:r>
      <w:r w:rsidR="00971861" w:rsidRPr="00553CC0">
        <w:rPr>
          <w:sz w:val="28"/>
          <w:szCs w:val="28"/>
        </w:rPr>
        <w:t>и специалистов среднего звена</w:t>
      </w:r>
      <w:r w:rsidRPr="006414A2">
        <w:rPr>
          <w:sz w:val="28"/>
          <w:szCs w:val="28"/>
        </w:rPr>
        <w:t xml:space="preserve"> в </w:t>
      </w:r>
      <w:r w:rsidRPr="001E38BF">
        <w:rPr>
          <w:sz w:val="28"/>
          <w:szCs w:val="28"/>
        </w:rPr>
        <w:t xml:space="preserve">соответствии с </w:t>
      </w:r>
      <w:r w:rsidRPr="000E266D">
        <w:rPr>
          <w:sz w:val="28"/>
          <w:szCs w:val="28"/>
        </w:rPr>
        <w:t>требованиями МС, Положением</w:t>
      </w:r>
      <w:r w:rsidRPr="001E38BF">
        <w:rPr>
          <w:sz w:val="28"/>
          <w:szCs w:val="28"/>
        </w:rPr>
        <w:t xml:space="preserve"> о Центре сертификации</w:t>
      </w:r>
      <w:r w:rsidR="00971861">
        <w:rPr>
          <w:sz w:val="28"/>
          <w:szCs w:val="28"/>
        </w:rPr>
        <w:t>;</w:t>
      </w:r>
    </w:p>
    <w:p w:rsidR="00AA7B08" w:rsidRPr="006414A2" w:rsidRDefault="00AA7B08" w:rsidP="00971861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 xml:space="preserve">на периодическое повышение квалификации и переподготовку при изменении требований </w:t>
      </w:r>
      <w:r w:rsidR="00971861">
        <w:rPr>
          <w:sz w:val="28"/>
          <w:szCs w:val="28"/>
        </w:rPr>
        <w:t>профессиональных стандартов</w:t>
      </w:r>
      <w:r w:rsidRPr="006414A2">
        <w:rPr>
          <w:sz w:val="28"/>
          <w:szCs w:val="28"/>
        </w:rPr>
        <w:t>, порядка и процедур сертификации, существенных условий  деятельности Центра и/или конъюнктуры рынка труда.</w:t>
      </w:r>
    </w:p>
    <w:p w:rsidR="00AA7B08" w:rsidRPr="00F04668" w:rsidRDefault="00AA7B08" w:rsidP="00F04668">
      <w:pPr>
        <w:spacing w:before="240" w:after="240" w:line="360" w:lineRule="auto"/>
        <w:ind w:firstLine="284"/>
        <w:jc w:val="center"/>
        <w:rPr>
          <w:b/>
          <w:bCs/>
          <w:sz w:val="28"/>
          <w:szCs w:val="28"/>
        </w:rPr>
      </w:pPr>
      <w:r w:rsidRPr="00F04668">
        <w:rPr>
          <w:b/>
          <w:bCs/>
          <w:sz w:val="28"/>
          <w:szCs w:val="28"/>
        </w:rPr>
        <w:t>1</w:t>
      </w:r>
      <w:r w:rsidR="00F04668">
        <w:rPr>
          <w:b/>
          <w:bCs/>
          <w:sz w:val="28"/>
          <w:szCs w:val="28"/>
        </w:rPr>
        <w:t>0</w:t>
      </w:r>
      <w:r w:rsidRPr="00F04668">
        <w:rPr>
          <w:b/>
          <w:bCs/>
          <w:sz w:val="28"/>
          <w:szCs w:val="28"/>
        </w:rPr>
        <w:t>. Обязанности Эксперта</w:t>
      </w:r>
    </w:p>
    <w:p w:rsidR="00AA7B08" w:rsidRPr="006414A2" w:rsidRDefault="00AA7B08" w:rsidP="00F04668">
      <w:pPr>
        <w:pStyle w:val="af"/>
        <w:spacing w:before="120" w:after="0" w:line="360" w:lineRule="auto"/>
        <w:ind w:left="0"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В обязанности Эксперта входит:</w:t>
      </w:r>
    </w:p>
    <w:p w:rsidR="00AA7B08" w:rsidRPr="006414A2" w:rsidRDefault="00AA7B08" w:rsidP="007C596F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соблюдение политик</w:t>
      </w:r>
      <w:r w:rsidR="00F04668">
        <w:rPr>
          <w:sz w:val="28"/>
          <w:szCs w:val="28"/>
        </w:rPr>
        <w:t>и Центра в области сертификации</w:t>
      </w:r>
      <w:r w:rsidRPr="006414A2">
        <w:rPr>
          <w:sz w:val="28"/>
          <w:szCs w:val="28"/>
        </w:rPr>
        <w:t>, а также регламентов деятельности, принятых в Центре;</w:t>
      </w:r>
    </w:p>
    <w:p w:rsidR="00AA7B08" w:rsidRPr="006414A2" w:rsidRDefault="00AA7B08" w:rsidP="007C596F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соблюдение конфиденциальности и сохранение коммерческой тайны;</w:t>
      </w:r>
    </w:p>
    <w:p w:rsidR="00AA7B08" w:rsidRDefault="00AA7B08" w:rsidP="007C596F">
      <w:pPr>
        <w:pStyle w:val="af"/>
        <w:numPr>
          <w:ilvl w:val="0"/>
          <w:numId w:val="6"/>
        </w:numPr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повышение квалификации, постоянное обновление профессиональных  компетенций в соответствии с изменяющимися требованиями </w:t>
      </w:r>
      <w:r w:rsidR="00F04668">
        <w:rPr>
          <w:sz w:val="28"/>
          <w:szCs w:val="28"/>
        </w:rPr>
        <w:t>профессиональных стандартов</w:t>
      </w:r>
      <w:r w:rsidRPr="006414A2">
        <w:rPr>
          <w:sz w:val="28"/>
          <w:szCs w:val="28"/>
        </w:rPr>
        <w:t>, к порядку и процедурам сертификации персонала.</w:t>
      </w:r>
    </w:p>
    <w:p w:rsidR="007C596F" w:rsidRDefault="007C596F" w:rsidP="00F04668">
      <w:pPr>
        <w:pStyle w:val="af"/>
        <w:spacing w:before="120" w:after="0" w:line="360" w:lineRule="auto"/>
        <w:ind w:left="0"/>
        <w:jc w:val="center"/>
        <w:rPr>
          <w:b/>
          <w:caps/>
          <w:sz w:val="28"/>
          <w:szCs w:val="28"/>
        </w:rPr>
      </w:pPr>
    </w:p>
    <w:p w:rsidR="005A3F07" w:rsidRDefault="00494201" w:rsidP="00F04668">
      <w:pPr>
        <w:pStyle w:val="af"/>
        <w:spacing w:before="120" w:after="0" w:line="360" w:lineRule="auto"/>
        <w:ind w:left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AA7B08" w:rsidRPr="005A3F07">
        <w:rPr>
          <w:b/>
          <w:caps/>
          <w:sz w:val="28"/>
          <w:szCs w:val="28"/>
        </w:rPr>
        <w:lastRenderedPageBreak/>
        <w:t>Кодекс</w:t>
      </w:r>
    </w:p>
    <w:p w:rsidR="00AA7B08" w:rsidRPr="00A85E22" w:rsidRDefault="00AA7B08" w:rsidP="00A85E22">
      <w:pPr>
        <w:pStyle w:val="af"/>
        <w:spacing w:after="0" w:line="360" w:lineRule="auto"/>
        <w:ind w:left="0" w:right="-5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 xml:space="preserve">профессиональной этики Эксперта по сертификации </w:t>
      </w:r>
      <w:r w:rsidR="000E266D">
        <w:rPr>
          <w:b/>
          <w:sz w:val="28"/>
          <w:szCs w:val="28"/>
        </w:rPr>
        <w:t>рабочих, служащих и сп</w:t>
      </w:r>
      <w:r w:rsidR="005A3F07" w:rsidRPr="00A85E22">
        <w:rPr>
          <w:b/>
          <w:sz w:val="28"/>
          <w:szCs w:val="28"/>
        </w:rPr>
        <w:t xml:space="preserve">ециалистов среднего звена </w:t>
      </w:r>
      <w:r w:rsidR="000E266D">
        <w:rPr>
          <w:b/>
          <w:sz w:val="28"/>
          <w:szCs w:val="28"/>
        </w:rPr>
        <w:t>для организаций</w:t>
      </w:r>
      <w:r w:rsidR="005A3F07" w:rsidRPr="00A85E22">
        <w:rPr>
          <w:b/>
          <w:sz w:val="28"/>
          <w:szCs w:val="28"/>
        </w:rPr>
        <w:t xml:space="preserve"> бытового обслуживания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1. Общие положения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1.1. Кодекс профессиональной этики (далее - Кодекс)  Эксперта по сертификации </w:t>
      </w:r>
      <w:r w:rsidR="00A85E22" w:rsidRPr="00A85E22">
        <w:rPr>
          <w:sz w:val="28"/>
          <w:szCs w:val="28"/>
        </w:rPr>
        <w:t>рабочих</w:t>
      </w:r>
      <w:r w:rsidR="000E266D">
        <w:rPr>
          <w:sz w:val="28"/>
          <w:szCs w:val="28"/>
        </w:rPr>
        <w:t>,</w:t>
      </w:r>
      <w:r w:rsidR="000E266D" w:rsidRPr="000E266D">
        <w:rPr>
          <w:b/>
          <w:sz w:val="28"/>
          <w:szCs w:val="28"/>
        </w:rPr>
        <w:t xml:space="preserve"> </w:t>
      </w:r>
      <w:r w:rsidR="000E266D" w:rsidRPr="000E266D">
        <w:rPr>
          <w:sz w:val="28"/>
          <w:szCs w:val="28"/>
        </w:rPr>
        <w:t xml:space="preserve">служащих и специалистов среднего звена для организаций </w:t>
      </w:r>
      <w:r w:rsidR="00A85E22" w:rsidRPr="000E266D">
        <w:rPr>
          <w:sz w:val="28"/>
          <w:szCs w:val="28"/>
        </w:rPr>
        <w:t>бытового обслуживания</w:t>
      </w:r>
      <w:r w:rsidRPr="006414A2">
        <w:rPr>
          <w:sz w:val="28"/>
          <w:szCs w:val="28"/>
        </w:rPr>
        <w:t xml:space="preserve"> (далее – Эксперт) является системой моральных требований и обязательств, основанных на общепризнанных  нравственных принципах и нормах. Кодекс определяет правила нравственного поведения Эксперта,  имеющего  право  на проведение экспертной деятельности. 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1.2. Кодекс призван содействовать укреплению авторитета  Экспертов, принимающих участие в сертификации </w:t>
      </w:r>
      <w:r w:rsidR="000E266D" w:rsidRPr="00A85E22">
        <w:rPr>
          <w:sz w:val="28"/>
          <w:szCs w:val="28"/>
        </w:rPr>
        <w:t>рабочих</w:t>
      </w:r>
      <w:r w:rsidR="000E266D">
        <w:rPr>
          <w:sz w:val="28"/>
          <w:szCs w:val="28"/>
        </w:rPr>
        <w:t>,</w:t>
      </w:r>
      <w:r w:rsidR="000E266D" w:rsidRPr="000E266D">
        <w:rPr>
          <w:b/>
          <w:sz w:val="28"/>
          <w:szCs w:val="28"/>
        </w:rPr>
        <w:t xml:space="preserve"> </w:t>
      </w:r>
      <w:r w:rsidR="000E266D" w:rsidRPr="000E266D">
        <w:rPr>
          <w:sz w:val="28"/>
          <w:szCs w:val="28"/>
        </w:rPr>
        <w:t xml:space="preserve">служащих и специалистов среднего звена для организаций </w:t>
      </w:r>
      <w:r w:rsidR="00A85E22" w:rsidRPr="00A85E22">
        <w:rPr>
          <w:sz w:val="28"/>
          <w:szCs w:val="28"/>
        </w:rPr>
        <w:t>бытового обслуживания</w:t>
      </w:r>
      <w:r w:rsidR="00A85E22" w:rsidRPr="006414A2">
        <w:rPr>
          <w:sz w:val="28"/>
          <w:szCs w:val="28"/>
        </w:rPr>
        <w:t xml:space="preserve"> (далее – </w:t>
      </w:r>
      <w:r w:rsidR="00A85E22">
        <w:rPr>
          <w:sz w:val="28"/>
          <w:szCs w:val="28"/>
        </w:rPr>
        <w:t>персонал</w:t>
      </w:r>
      <w:r w:rsidR="00A85E22" w:rsidRPr="006414A2">
        <w:rPr>
          <w:sz w:val="28"/>
          <w:szCs w:val="28"/>
        </w:rPr>
        <w:t>)</w:t>
      </w:r>
      <w:r w:rsidRPr="006414A2">
        <w:rPr>
          <w:sz w:val="28"/>
          <w:szCs w:val="28"/>
        </w:rPr>
        <w:t>, повышению доверия граждан к результатам их деятельности, обеспечению единой правовой основы для согласованных и эффективных действий при проведении работ по сертификации персонала.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1.3. Главными критериями и конечной целью профессиональной деятельности Эксперта являются интересы работника (сертифицируемого лица</w:t>
      </w:r>
      <w:r w:rsidR="00A85E22">
        <w:rPr>
          <w:sz w:val="28"/>
          <w:szCs w:val="28"/>
        </w:rPr>
        <w:t>, заявителя</w:t>
      </w:r>
      <w:r w:rsidRPr="006414A2">
        <w:rPr>
          <w:sz w:val="28"/>
          <w:szCs w:val="28"/>
        </w:rPr>
        <w:t>) и работодателей.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1.4. Кодекс устанавливает требования к Эксперту, для  формирования положительного общественного мнения, как представителя  профессионального сообщества  Экспертов, обеспечивающего соблюдение политики, процедур и правил  в области по сертификации персонала. 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2. Основные требования, предъявляемые к Эксперту</w:t>
      </w:r>
    </w:p>
    <w:p w:rsidR="00AA7B08" w:rsidRPr="006414A2" w:rsidRDefault="00AA7B08" w:rsidP="00A85E22">
      <w:pPr>
        <w:spacing w:line="360" w:lineRule="auto"/>
        <w:ind w:firstLine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Эксперт должен в своей деятельности обеспечивать: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объективность и независимость;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недопустимость корыстных действий;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профессиональную компетентность;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>конфиденциальность;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обязательность;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right="-5" w:hanging="11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поддерживать профессиональные взаимоотношения с коллегами.</w:t>
      </w:r>
    </w:p>
    <w:p w:rsidR="00AA7B08" w:rsidRPr="00A85E22" w:rsidRDefault="00AA7B08" w:rsidP="00E53478">
      <w:pPr>
        <w:spacing w:before="240" w:after="24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3. Условия для объективности и независимости деятельности Эксперта</w:t>
      </w:r>
    </w:p>
    <w:p w:rsidR="00AA7B08" w:rsidRPr="006414A2" w:rsidRDefault="00AA7B08" w:rsidP="00E5347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3.1. Основой для выводов, рекомендаций и заключений Эксперта должен быть только достаточный объем требуемой информации.</w:t>
      </w:r>
    </w:p>
    <w:p w:rsidR="00AA7B08" w:rsidRPr="006414A2" w:rsidRDefault="00AA7B08" w:rsidP="00E5347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3.2. Эксперт должен объективно рассматривать факты и возникающие ситуации, не допускать, чтобы личная предвзятость, либо давление со стороны могли оказать влияние  на объективность его суждений.</w:t>
      </w:r>
    </w:p>
    <w:p w:rsidR="00AA7B08" w:rsidRPr="006414A2" w:rsidRDefault="00AA7B08" w:rsidP="00E5347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3.3. Эксперту следует избегать профессиональных или личных взаимоотношений, которые могли бы повлиять  на объективность его суждений и выводов, либо немедленно прекращать их, указывая на недопустимость давления в любой форме.</w:t>
      </w:r>
    </w:p>
    <w:p w:rsidR="00AA7B08" w:rsidRPr="006414A2" w:rsidRDefault="00AA7B08" w:rsidP="00E5347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3.4. Эксперт должен отказываться от оказания профессиональных услуг, если он  имеет обоснованные сомнения в своей независимости.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4. Недопустимость корыстных действий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414A2">
        <w:rPr>
          <w:sz w:val="28"/>
          <w:szCs w:val="28"/>
        </w:rPr>
        <w:t>Эксперт должен обеспечивать в своей деятельности обязательные и непременные условия: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честность, бескорыстность и неподкупность;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не давать в ходе своей профессиональной деятельности личных обещаний;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не пользоваться благами и преимуществами для себя и своей семьи, которые могут быть получены в процессе сертификации персонала, чтобы не воспрепятствовать честному исполнению своих обязанностей.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5. Профессиональная компетентность</w:t>
      </w:r>
    </w:p>
    <w:p w:rsidR="00AA7B08" w:rsidRPr="006414A2" w:rsidRDefault="00AA7B08" w:rsidP="00E5347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5.1.Эксперт обязан поддерживать необходимый уровень своей профессиональной компетентности и актуализировать его.</w:t>
      </w:r>
    </w:p>
    <w:p w:rsidR="00AA7B08" w:rsidRPr="006414A2" w:rsidRDefault="00AA7B08" w:rsidP="00E53478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AA7B08" w:rsidRPr="006414A2" w:rsidRDefault="00AA7B08" w:rsidP="00E5347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>5.2. Эксперт обязан отказаться от оказания профессиональных услуг, выходящих за пределы или не соответствующих его профессиональной компетентности.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6. Конфиденциальность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6.1. Эксперт обязан сохранять в тайне конфиденциальную и служебную информацию, полученную в результате процесса сертификации персонала, без ограничения во времени и независимо от продолжения или прекращения непосредственных отношений с ним.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6.2. Эксперт не должен использовать ставшую ему известной конфиденциальную информацию  для личных интересов, интересов третьей стороны.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6.3. Публикация, иное разглашение конфиденциальной информации не являются нарушением профессиональной этики в случаях: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когда это разрешает лицо, обладающее этой информацией, с учетом интересов всех сторон, которых она может затронуть;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когда это предусмотрено нормативными правовыми актами или решениями судебных органов;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когда Эксперт был намеренно и незаконно вовлечен в действия, противоречащие профессиональным нормам;</w:t>
      </w:r>
    </w:p>
    <w:p w:rsidR="00AA7B08" w:rsidRPr="006414A2" w:rsidRDefault="00AA7B08" w:rsidP="00E53478">
      <w:pPr>
        <w:pStyle w:val="af"/>
        <w:numPr>
          <w:ilvl w:val="0"/>
          <w:numId w:val="6"/>
        </w:numPr>
        <w:tabs>
          <w:tab w:val="left" w:pos="993"/>
        </w:tabs>
        <w:spacing w:after="0" w:line="360" w:lineRule="auto"/>
        <w:ind w:left="993" w:right="-5" w:hanging="284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защиты профессиональных интересов Эксперта в ходе официального расследования, проводимого уполномоченными лицами.</w:t>
      </w:r>
    </w:p>
    <w:p w:rsidR="00AA7B08" w:rsidRPr="006414A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6414A2">
        <w:rPr>
          <w:b/>
          <w:sz w:val="28"/>
          <w:szCs w:val="28"/>
        </w:rPr>
        <w:t xml:space="preserve">7. Обязанности 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7.1. Эксперт должен добросовестно выполнять служебные обязанности, прилагать все усилия для эффективной и четкой работы.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7.2. Эксперт обязан вести дела эффективно и результативно, стремиться к  высшему уровню профессионализма и стимулировать профессиональное совершенствование коллег.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lastRenderedPageBreak/>
        <w:t xml:space="preserve">7.3. Эксперт может и обязан требовать предоставления ему полной и правдивой информации, относящейся к решению вопросов,  находящихся к его компетенции. 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 xml:space="preserve">7.4. Эксперт несет ответственность за сокрытие, фальсификацию </w:t>
      </w:r>
      <w:r w:rsidR="00D35E42" w:rsidRPr="006414A2">
        <w:rPr>
          <w:sz w:val="28"/>
          <w:szCs w:val="28"/>
        </w:rPr>
        <w:t>информации</w:t>
      </w:r>
      <w:r w:rsidR="00D35E42">
        <w:rPr>
          <w:sz w:val="28"/>
          <w:szCs w:val="28"/>
        </w:rPr>
        <w:t>,</w:t>
      </w:r>
      <w:r w:rsidR="00D35E42" w:rsidRPr="006414A2">
        <w:rPr>
          <w:sz w:val="28"/>
          <w:szCs w:val="28"/>
        </w:rPr>
        <w:t xml:space="preserve"> </w:t>
      </w:r>
      <w:r w:rsidRPr="006414A2">
        <w:rPr>
          <w:sz w:val="28"/>
          <w:szCs w:val="28"/>
        </w:rPr>
        <w:t>полученной в процессе сертификации персонала.</w:t>
      </w:r>
    </w:p>
    <w:p w:rsidR="00AA7B08" w:rsidRPr="00A85E22" w:rsidRDefault="00AA7B08" w:rsidP="00DF28F9">
      <w:pPr>
        <w:spacing w:before="240" w:after="120" w:line="360" w:lineRule="auto"/>
        <w:jc w:val="center"/>
        <w:rPr>
          <w:b/>
          <w:sz w:val="28"/>
          <w:szCs w:val="28"/>
        </w:rPr>
      </w:pPr>
      <w:r w:rsidRPr="00A85E22">
        <w:rPr>
          <w:b/>
          <w:sz w:val="28"/>
          <w:szCs w:val="28"/>
        </w:rPr>
        <w:t>8. Взаимоотношения с коллегами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8.1. Эксперт не должен публично обсуждать личные или профессиональные  качества своих коллег, а также давать оценку их работы.</w:t>
      </w:r>
    </w:p>
    <w:p w:rsidR="00AA7B08" w:rsidRPr="006414A2" w:rsidRDefault="00AA7B08" w:rsidP="00E53478">
      <w:pPr>
        <w:spacing w:line="360" w:lineRule="auto"/>
        <w:ind w:firstLine="709"/>
        <w:jc w:val="both"/>
        <w:rPr>
          <w:sz w:val="28"/>
          <w:szCs w:val="28"/>
        </w:rPr>
      </w:pPr>
      <w:r w:rsidRPr="006414A2">
        <w:rPr>
          <w:sz w:val="28"/>
          <w:szCs w:val="28"/>
        </w:rPr>
        <w:t>8.2. Эксперт не должен представлять порочащие своих коллег сведения для публичного обсуждения или публикации.</w:t>
      </w:r>
    </w:p>
    <w:p w:rsidR="00AA7B08" w:rsidRPr="006414A2" w:rsidRDefault="00AA7B08" w:rsidP="005A3F07">
      <w:pPr>
        <w:spacing w:before="120" w:line="360" w:lineRule="auto"/>
        <w:ind w:firstLine="284"/>
        <w:rPr>
          <w:sz w:val="28"/>
          <w:szCs w:val="28"/>
        </w:rPr>
      </w:pPr>
    </w:p>
    <w:p w:rsidR="00A85E22" w:rsidRPr="00494201" w:rsidRDefault="00A85E22" w:rsidP="005A3F07">
      <w:pPr>
        <w:pStyle w:val="5"/>
        <w:spacing w:before="120" w:after="0" w:line="360" w:lineRule="auto"/>
        <w:ind w:firstLine="284"/>
        <w:rPr>
          <w:sz w:val="28"/>
          <w:szCs w:val="28"/>
        </w:rPr>
      </w:pPr>
      <w:r w:rsidRPr="00494201">
        <w:rPr>
          <w:sz w:val="28"/>
          <w:szCs w:val="28"/>
        </w:rPr>
        <w:t>Фамилия, имя, отчество эксперта __________________________________</w:t>
      </w:r>
    </w:p>
    <w:p w:rsidR="00AC3F16" w:rsidRPr="00494201" w:rsidRDefault="00AC3F16" w:rsidP="00AC3F16">
      <w:r w:rsidRPr="00494201">
        <w:t xml:space="preserve">     ____________________________________________________________________________</w:t>
      </w:r>
    </w:p>
    <w:p w:rsidR="00A85E22" w:rsidRPr="00494201" w:rsidRDefault="00A85E22" w:rsidP="00A85E22">
      <w:pPr>
        <w:pStyle w:val="5"/>
        <w:spacing w:before="120" w:after="0" w:line="360" w:lineRule="auto"/>
        <w:ind w:firstLine="284"/>
        <w:rPr>
          <w:sz w:val="28"/>
          <w:szCs w:val="28"/>
        </w:rPr>
      </w:pPr>
      <w:r w:rsidRPr="00494201">
        <w:rPr>
          <w:sz w:val="28"/>
          <w:szCs w:val="28"/>
        </w:rPr>
        <w:t>Место работы ____________________________________________________</w:t>
      </w:r>
    </w:p>
    <w:p w:rsidR="00AC3F16" w:rsidRPr="00494201" w:rsidRDefault="00AC3F16" w:rsidP="00AC3F16">
      <w:r w:rsidRPr="00494201">
        <w:t xml:space="preserve">     _____________________________________________________________________________</w:t>
      </w:r>
    </w:p>
    <w:p w:rsidR="00A85E22" w:rsidRPr="00494201" w:rsidRDefault="00A85E22" w:rsidP="00A85E22">
      <w:pPr>
        <w:pStyle w:val="5"/>
        <w:spacing w:before="120" w:after="0" w:line="360" w:lineRule="auto"/>
        <w:ind w:firstLine="284"/>
        <w:rPr>
          <w:sz w:val="28"/>
          <w:szCs w:val="28"/>
        </w:rPr>
      </w:pPr>
      <w:r w:rsidRPr="00494201">
        <w:rPr>
          <w:sz w:val="28"/>
          <w:szCs w:val="28"/>
        </w:rPr>
        <w:t>Должность________________________________________________________</w:t>
      </w:r>
    </w:p>
    <w:p w:rsidR="00AA7B08" w:rsidRDefault="00AA7B08" w:rsidP="005A3F07">
      <w:pPr>
        <w:pStyle w:val="5"/>
        <w:spacing w:before="120" w:after="0" w:line="360" w:lineRule="auto"/>
        <w:ind w:firstLine="284"/>
        <w:rPr>
          <w:sz w:val="28"/>
          <w:szCs w:val="28"/>
        </w:rPr>
      </w:pPr>
      <w:r w:rsidRPr="00494201">
        <w:rPr>
          <w:sz w:val="28"/>
          <w:szCs w:val="28"/>
        </w:rPr>
        <w:t>Подпись Эксперта</w:t>
      </w:r>
      <w:r w:rsidR="00A85E22" w:rsidRPr="00494201">
        <w:rPr>
          <w:sz w:val="28"/>
          <w:szCs w:val="28"/>
        </w:rPr>
        <w:t xml:space="preserve"> _________________________________________________</w:t>
      </w:r>
    </w:p>
    <w:p w:rsidR="00AA7B08" w:rsidRPr="006414A2" w:rsidRDefault="00AA7B08" w:rsidP="005A3F07">
      <w:pPr>
        <w:spacing w:before="120" w:line="360" w:lineRule="auto"/>
        <w:ind w:firstLine="284"/>
        <w:rPr>
          <w:sz w:val="28"/>
          <w:szCs w:val="28"/>
        </w:rPr>
      </w:pPr>
      <w:r w:rsidRPr="006414A2">
        <w:rPr>
          <w:sz w:val="28"/>
          <w:szCs w:val="28"/>
        </w:rPr>
        <w:t>Дата</w:t>
      </w:r>
      <w:r w:rsidR="00A85E22">
        <w:rPr>
          <w:sz w:val="28"/>
          <w:szCs w:val="28"/>
        </w:rPr>
        <w:t xml:space="preserve"> ____________________</w:t>
      </w:r>
    </w:p>
    <w:p w:rsidR="00AA7B08" w:rsidRPr="006414A2" w:rsidRDefault="00AA7B08" w:rsidP="005A3F07">
      <w:pPr>
        <w:spacing w:before="120" w:line="360" w:lineRule="auto"/>
        <w:ind w:firstLine="284"/>
        <w:rPr>
          <w:sz w:val="28"/>
          <w:szCs w:val="28"/>
        </w:rPr>
      </w:pPr>
    </w:p>
    <w:p w:rsidR="00AA7B08" w:rsidRPr="006414A2" w:rsidRDefault="00AA7B08" w:rsidP="005A3F07">
      <w:pPr>
        <w:spacing w:before="120" w:line="360" w:lineRule="auto"/>
        <w:ind w:firstLine="284"/>
        <w:rPr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p w:rsidR="00AA6E8A" w:rsidRDefault="00AA6E8A" w:rsidP="005A3F07">
      <w:pPr>
        <w:tabs>
          <w:tab w:val="left" w:pos="3180"/>
        </w:tabs>
        <w:spacing w:before="120" w:line="360" w:lineRule="auto"/>
        <w:ind w:firstLine="284"/>
        <w:rPr>
          <w:b/>
          <w:sz w:val="28"/>
          <w:szCs w:val="28"/>
        </w:rPr>
      </w:pPr>
    </w:p>
    <w:sectPr w:rsidR="00AA6E8A" w:rsidSect="00E53478">
      <w:headerReference w:type="even" r:id="rId9"/>
      <w:headerReference w:type="default" r:id="rId10"/>
      <w:footerReference w:type="default" r:id="rId11"/>
      <w:pgSz w:w="11906" w:h="16838"/>
      <w:pgMar w:top="851" w:right="1134" w:bottom="993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38" w:rsidRDefault="00FC2E38" w:rsidP="00AA7B08">
      <w:r>
        <w:separator/>
      </w:r>
    </w:p>
  </w:endnote>
  <w:endnote w:type="continuationSeparator" w:id="0">
    <w:p w:rsidR="00FC2E38" w:rsidRDefault="00FC2E38" w:rsidP="00A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30" w:rsidRDefault="00FC2E38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E2E">
      <w:rPr>
        <w:noProof/>
      </w:rPr>
      <w:t>12</w:t>
    </w:r>
    <w:r>
      <w:rPr>
        <w:noProof/>
      </w:rPr>
      <w:fldChar w:fldCharType="end"/>
    </w:r>
  </w:p>
  <w:p w:rsidR="00E01630" w:rsidRDefault="00E0163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38" w:rsidRDefault="00FC2E38" w:rsidP="00AA7B08">
      <w:r>
        <w:separator/>
      </w:r>
    </w:p>
  </w:footnote>
  <w:footnote w:type="continuationSeparator" w:id="0">
    <w:p w:rsidR="00FC2E38" w:rsidRDefault="00FC2E38" w:rsidP="00AA7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30" w:rsidRDefault="00B1322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016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01630" w:rsidRDefault="00E0163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30" w:rsidRDefault="00E0163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3C4"/>
    <w:multiLevelType w:val="hybridMultilevel"/>
    <w:tmpl w:val="F5E63ACC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7A5F"/>
    <w:multiLevelType w:val="hybridMultilevel"/>
    <w:tmpl w:val="A3C4182E"/>
    <w:lvl w:ilvl="0" w:tplc="D80A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7E268C"/>
    <w:multiLevelType w:val="hybridMultilevel"/>
    <w:tmpl w:val="108E8E40"/>
    <w:lvl w:ilvl="0" w:tplc="F244AE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C12396"/>
    <w:multiLevelType w:val="hybridMultilevel"/>
    <w:tmpl w:val="DC9AB9A6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02EB0"/>
    <w:multiLevelType w:val="hybridMultilevel"/>
    <w:tmpl w:val="96885EB0"/>
    <w:lvl w:ilvl="0" w:tplc="9BDE3964">
      <w:start w:val="1"/>
      <w:numFmt w:val="bullet"/>
      <w:pStyle w:val="a"/>
      <w:lvlText w:val=""/>
      <w:lvlJc w:val="left"/>
      <w:pPr>
        <w:tabs>
          <w:tab w:val="num" w:pos="145"/>
        </w:tabs>
        <w:ind w:left="428" w:hanging="14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400"/>
        </w:tabs>
        <w:ind w:left="-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"/>
        </w:tabs>
        <w:ind w:left="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</w:abstractNum>
  <w:abstractNum w:abstractNumId="5">
    <w:nsid w:val="38997832"/>
    <w:multiLevelType w:val="hybridMultilevel"/>
    <w:tmpl w:val="EDD6F272"/>
    <w:lvl w:ilvl="0" w:tplc="D80AA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C0192"/>
    <w:multiLevelType w:val="hybridMultilevel"/>
    <w:tmpl w:val="B9D48A84"/>
    <w:lvl w:ilvl="0" w:tplc="D80A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995B25"/>
    <w:multiLevelType w:val="multilevel"/>
    <w:tmpl w:val="D0AC11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</w:rPr>
    </w:lvl>
  </w:abstractNum>
  <w:abstractNum w:abstractNumId="8">
    <w:nsid w:val="68E435C5"/>
    <w:multiLevelType w:val="hybridMultilevel"/>
    <w:tmpl w:val="732CFF68"/>
    <w:lvl w:ilvl="0" w:tplc="708AD574">
      <w:start w:val="1"/>
      <w:numFmt w:val="decimal"/>
      <w:lvlText w:val="%1.2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9">
    <w:nsid w:val="77152A42"/>
    <w:multiLevelType w:val="hybridMultilevel"/>
    <w:tmpl w:val="DFEACF18"/>
    <w:lvl w:ilvl="0" w:tplc="D80AA7B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BC75B98"/>
    <w:multiLevelType w:val="hybridMultilevel"/>
    <w:tmpl w:val="4D94BDD0"/>
    <w:lvl w:ilvl="0" w:tplc="D80A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F8613C9"/>
    <w:multiLevelType w:val="hybridMultilevel"/>
    <w:tmpl w:val="7B18D2A8"/>
    <w:lvl w:ilvl="0" w:tplc="D80AA7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B08"/>
    <w:rsid w:val="00001CF0"/>
    <w:rsid w:val="00022BC3"/>
    <w:rsid w:val="000A53C5"/>
    <w:rsid w:val="000E266D"/>
    <w:rsid w:val="00123A33"/>
    <w:rsid w:val="00190155"/>
    <w:rsid w:val="001B2CBE"/>
    <w:rsid w:val="001D3F03"/>
    <w:rsid w:val="001E38BF"/>
    <w:rsid w:val="001F5216"/>
    <w:rsid w:val="00222BFA"/>
    <w:rsid w:val="00266D24"/>
    <w:rsid w:val="0028069D"/>
    <w:rsid w:val="002F72F7"/>
    <w:rsid w:val="003132BA"/>
    <w:rsid w:val="003A4D72"/>
    <w:rsid w:val="00422B91"/>
    <w:rsid w:val="00494201"/>
    <w:rsid w:val="00536CDA"/>
    <w:rsid w:val="00580ECF"/>
    <w:rsid w:val="005A3F07"/>
    <w:rsid w:val="005F3DF5"/>
    <w:rsid w:val="00630FA4"/>
    <w:rsid w:val="006414A2"/>
    <w:rsid w:val="006463C9"/>
    <w:rsid w:val="007C596F"/>
    <w:rsid w:val="007D66C7"/>
    <w:rsid w:val="00851ADA"/>
    <w:rsid w:val="00867C1C"/>
    <w:rsid w:val="008770CC"/>
    <w:rsid w:val="008E10EA"/>
    <w:rsid w:val="008E5638"/>
    <w:rsid w:val="00902D20"/>
    <w:rsid w:val="00914A97"/>
    <w:rsid w:val="009237AF"/>
    <w:rsid w:val="00952740"/>
    <w:rsid w:val="00971861"/>
    <w:rsid w:val="009C57EE"/>
    <w:rsid w:val="009D6DD6"/>
    <w:rsid w:val="009F0075"/>
    <w:rsid w:val="009F217D"/>
    <w:rsid w:val="00A109E2"/>
    <w:rsid w:val="00A33648"/>
    <w:rsid w:val="00A46469"/>
    <w:rsid w:val="00A80939"/>
    <w:rsid w:val="00A85E22"/>
    <w:rsid w:val="00AA566F"/>
    <w:rsid w:val="00AA6E8A"/>
    <w:rsid w:val="00AA7B08"/>
    <w:rsid w:val="00AC3F16"/>
    <w:rsid w:val="00B13225"/>
    <w:rsid w:val="00B64D63"/>
    <w:rsid w:val="00B76947"/>
    <w:rsid w:val="00B9327D"/>
    <w:rsid w:val="00BF4906"/>
    <w:rsid w:val="00C77910"/>
    <w:rsid w:val="00CA2E2E"/>
    <w:rsid w:val="00CD36EE"/>
    <w:rsid w:val="00D15A09"/>
    <w:rsid w:val="00D35E42"/>
    <w:rsid w:val="00D40E98"/>
    <w:rsid w:val="00DD3850"/>
    <w:rsid w:val="00DD764F"/>
    <w:rsid w:val="00DF28F9"/>
    <w:rsid w:val="00E01630"/>
    <w:rsid w:val="00E53478"/>
    <w:rsid w:val="00E85939"/>
    <w:rsid w:val="00EB4BA4"/>
    <w:rsid w:val="00ED14E9"/>
    <w:rsid w:val="00F04668"/>
    <w:rsid w:val="00F517E2"/>
    <w:rsid w:val="00F57FD0"/>
    <w:rsid w:val="00F954BD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7B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A7B08"/>
    <w:pPr>
      <w:keepNext/>
      <w:ind w:left="720" w:right="-24" w:hanging="72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AA7B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A7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A7B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A7B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A7B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A7B08"/>
    <w:pPr>
      <w:keepNext/>
      <w:jc w:val="center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AA7B0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A7B0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AA7B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AA7B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AA7B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A7B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A7B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A7B0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AA7B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A7B08"/>
    <w:rPr>
      <w:rFonts w:ascii="Arial" w:eastAsia="Times New Roman" w:hAnsi="Arial" w:cs="Arial"/>
      <w:lang w:eastAsia="ru-RU"/>
    </w:rPr>
  </w:style>
  <w:style w:type="paragraph" w:styleId="31">
    <w:name w:val="Body Text Indent 3"/>
    <w:basedOn w:val="a0"/>
    <w:link w:val="32"/>
    <w:rsid w:val="00AA7B0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A7B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0"/>
    <w:link w:val="34"/>
    <w:rsid w:val="00AA7B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A7B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0"/>
    <w:rsid w:val="00AA7B08"/>
    <w:pPr>
      <w:spacing w:before="100" w:beforeAutospacing="1" w:after="100" w:afterAutospacing="1"/>
    </w:pPr>
  </w:style>
  <w:style w:type="paragraph" w:styleId="a5">
    <w:name w:val="Body Text"/>
    <w:basedOn w:val="a0"/>
    <w:link w:val="a6"/>
    <w:rsid w:val="00AA7B08"/>
    <w:pPr>
      <w:spacing w:after="120"/>
    </w:pPr>
  </w:style>
  <w:style w:type="character" w:customStyle="1" w:styleId="a6">
    <w:name w:val="Основной текст Знак"/>
    <w:link w:val="a5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AA7B08"/>
    <w:pPr>
      <w:keepNext/>
    </w:pPr>
    <w:rPr>
      <w:rFonts w:ascii="NewtonCTT" w:hAnsi="NewtonCTT"/>
      <w:sz w:val="56"/>
      <w:szCs w:val="20"/>
    </w:rPr>
  </w:style>
  <w:style w:type="paragraph" w:customStyle="1" w:styleId="caaieiaie3">
    <w:name w:val="caaieiaie 3"/>
    <w:basedOn w:val="a0"/>
    <w:next w:val="a0"/>
    <w:rsid w:val="00AA7B08"/>
    <w:pPr>
      <w:keepNext/>
    </w:pPr>
    <w:rPr>
      <w:rFonts w:ascii="NewtonCTT" w:hAnsi="NewtonCTT"/>
      <w:sz w:val="32"/>
      <w:szCs w:val="20"/>
    </w:rPr>
  </w:style>
  <w:style w:type="paragraph" w:styleId="a7">
    <w:name w:val="Title"/>
    <w:basedOn w:val="a0"/>
    <w:link w:val="a8"/>
    <w:qFormat/>
    <w:rsid w:val="00AA7B08"/>
    <w:pPr>
      <w:widowControl w:val="0"/>
      <w:autoSpaceDE w:val="0"/>
      <w:autoSpaceDN w:val="0"/>
      <w:jc w:val="center"/>
    </w:pPr>
    <w:rPr>
      <w:b/>
      <w:bCs/>
    </w:rPr>
  </w:style>
  <w:style w:type="character" w:customStyle="1" w:styleId="a8">
    <w:name w:val="Название Знак"/>
    <w:link w:val="a7"/>
    <w:rsid w:val="00AA7B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AA7B08"/>
    <w:rPr>
      <w:color w:val="0000FF"/>
      <w:u w:val="single"/>
    </w:rPr>
  </w:style>
  <w:style w:type="paragraph" w:styleId="aa">
    <w:name w:val="header"/>
    <w:basedOn w:val="a0"/>
    <w:link w:val="ab"/>
    <w:rsid w:val="00AA7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7B08"/>
  </w:style>
  <w:style w:type="paragraph" w:customStyle="1" w:styleId="text">
    <w:name w:val="text"/>
    <w:basedOn w:val="a0"/>
    <w:rsid w:val="00AA7B08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AA7B08"/>
    <w:pPr>
      <w:spacing w:after="120" w:line="480" w:lineRule="auto"/>
    </w:pPr>
  </w:style>
  <w:style w:type="character" w:customStyle="1" w:styleId="22">
    <w:name w:val="Основной текст 2 Знак"/>
    <w:link w:val="21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AA7B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link w:val="ae"/>
    <w:qFormat/>
    <w:rsid w:val="00AA7B08"/>
    <w:pPr>
      <w:spacing w:line="360" w:lineRule="auto"/>
      <w:ind w:firstLine="284"/>
      <w:jc w:val="right"/>
    </w:pPr>
    <w:rPr>
      <w:b/>
      <w:bCs/>
      <w:sz w:val="28"/>
    </w:rPr>
  </w:style>
  <w:style w:type="character" w:customStyle="1" w:styleId="ae">
    <w:name w:val="Подзаголовок Знак"/>
    <w:link w:val="ad"/>
    <w:rsid w:val="00AA7B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0"/>
    <w:link w:val="af0"/>
    <w:rsid w:val="00AA7B0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rsid w:val="00AA7B08"/>
    <w:rPr>
      <w:vertAlign w:val="superscript"/>
    </w:rPr>
  </w:style>
  <w:style w:type="paragraph" w:styleId="af2">
    <w:name w:val="footnote text"/>
    <w:basedOn w:val="a0"/>
    <w:link w:val="af3"/>
    <w:semiHidden/>
    <w:rsid w:val="00AA7B08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AA7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0"/>
    <w:link w:val="af5"/>
    <w:uiPriority w:val="99"/>
    <w:rsid w:val="00AA7B0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A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semiHidden/>
    <w:rsid w:val="00AA7B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AA7B08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lock Text"/>
    <w:basedOn w:val="a0"/>
    <w:rsid w:val="00AA7B08"/>
    <w:pPr>
      <w:ind w:left="567" w:right="-1"/>
      <w:jc w:val="both"/>
    </w:pPr>
    <w:rPr>
      <w:sz w:val="28"/>
    </w:rPr>
  </w:style>
  <w:style w:type="table" w:styleId="af9">
    <w:name w:val="Table Grid"/>
    <w:basedOn w:val="a2"/>
    <w:rsid w:val="00AA7B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Движение"/>
    <w:rsid w:val="00AA7B08"/>
    <w:pPr>
      <w:ind w:firstLine="567"/>
      <w:jc w:val="both"/>
    </w:pPr>
    <w:rPr>
      <w:rFonts w:ascii="Times New Roman" w:eastAsia="Times New Roman" w:hAnsi="Times New Roman"/>
      <w:sz w:val="28"/>
    </w:rPr>
  </w:style>
  <w:style w:type="paragraph" w:styleId="afb">
    <w:name w:val="Plain Text"/>
    <w:basedOn w:val="a0"/>
    <w:link w:val="afc"/>
    <w:rsid w:val="00AA7B08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AA7B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Стильмаркированный"/>
    <w:basedOn w:val="a0"/>
    <w:rsid w:val="00AA7B08"/>
    <w:pPr>
      <w:numPr>
        <w:numId w:val="1"/>
      </w:numPr>
    </w:pPr>
  </w:style>
  <w:style w:type="paragraph" w:customStyle="1" w:styleId="11">
    <w:name w:val="Стиль1"/>
    <w:basedOn w:val="a0"/>
    <w:rsid w:val="00AA7B08"/>
    <w:pPr>
      <w:ind w:left="360"/>
      <w:jc w:val="both"/>
    </w:pPr>
    <w:rPr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Links>
    <vt:vector size="6" baseType="variant"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http://reform.ntf.ru/DswMedia/34954.doc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2013-06-20T04:27:00Z</cp:lastPrinted>
  <dcterms:created xsi:type="dcterms:W3CDTF">2013-06-21T05:56:00Z</dcterms:created>
  <dcterms:modified xsi:type="dcterms:W3CDTF">2018-02-20T11:40:00Z</dcterms:modified>
</cp:coreProperties>
</file>